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EC9" w:rsidRPr="002C6671" w:rsidRDefault="008C1715" w:rsidP="00806EC9">
      <w:pPr>
        <w:pStyle w:val="a5"/>
        <w:spacing w:line="240" w:lineRule="auto"/>
        <w:ind w:firstLine="0"/>
        <w:jc w:val="center"/>
        <w:rPr>
          <w:rFonts w:ascii="PF Din Text Cond Pro Medium" w:hAnsi="PF Din Text Cond Pro Medium"/>
          <w:b/>
          <w:color w:val="auto"/>
          <w:sz w:val="28"/>
          <w:szCs w:val="28"/>
          <w14:ligatures w14:val="none"/>
        </w:rPr>
      </w:pPr>
      <w:r w:rsidRPr="00806EC9">
        <w:rPr>
          <w:rFonts w:ascii="PF Din Text Cond Pro Medium" w:hAnsi="PF Din Text Cond Pro Medium"/>
          <w:b/>
          <w:color w:val="auto"/>
          <w:sz w:val="28"/>
          <w:szCs w:val="28"/>
          <w14:ligatures w14:val="none"/>
        </w:rPr>
        <w:t xml:space="preserve">ИМЕЕШЬ ПРАВО НА НАЛОГОВУЮ ЛЬГОТУ? </w:t>
      </w:r>
    </w:p>
    <w:p w:rsidR="00334369" w:rsidRPr="00806EC9" w:rsidRDefault="008C1715" w:rsidP="00806EC9">
      <w:pPr>
        <w:pStyle w:val="a5"/>
        <w:spacing w:line="240" w:lineRule="auto"/>
        <w:ind w:firstLine="0"/>
        <w:jc w:val="center"/>
        <w:rPr>
          <w:rFonts w:ascii="PF Din Text Cond Pro Medium" w:hAnsi="PF Din Text Cond Pro Medium"/>
          <w:b/>
          <w:color w:val="auto"/>
          <w:sz w:val="28"/>
          <w:szCs w:val="28"/>
          <w14:ligatures w14:val="none"/>
        </w:rPr>
      </w:pPr>
      <w:r w:rsidRPr="00806EC9">
        <w:rPr>
          <w:rFonts w:ascii="PF Din Text Cond Pro Medium" w:hAnsi="PF Din Text Cond Pro Medium"/>
          <w:b/>
          <w:color w:val="auto"/>
          <w:sz w:val="28"/>
          <w:szCs w:val="28"/>
          <w14:ligatures w14:val="none"/>
        </w:rPr>
        <w:t>СООБЩИ ОБ ЭТОМ В НАЛОГОВЫЙ ОРГАН!</w:t>
      </w:r>
    </w:p>
    <w:p w:rsidR="00D00804" w:rsidRPr="00806EC9" w:rsidRDefault="00D00804" w:rsidP="00737F27">
      <w:pPr>
        <w:pStyle w:val="a5"/>
        <w:ind w:firstLine="0"/>
        <w:jc w:val="center"/>
        <w:rPr>
          <w:rFonts w:ascii="PF Din Text Cond Pro Medium" w:hAnsi="PF Din Text Cond Pro Medium"/>
          <w:color w:val="auto"/>
          <w:sz w:val="28"/>
          <w:szCs w:val="28"/>
          <w14:ligatures w14:val="none"/>
        </w:rPr>
      </w:pPr>
    </w:p>
    <w:p w:rsidR="00D00804" w:rsidRPr="002C6671" w:rsidRDefault="00124186" w:rsidP="002C6671">
      <w:pPr>
        <w:pStyle w:val="a5"/>
        <w:spacing w:line="260" w:lineRule="exact"/>
        <w:ind w:firstLine="284"/>
        <w:rPr>
          <w:rFonts w:ascii="PF Din Text Cond Pro Medium" w:hAnsi="PF Din Text Cond Pro Medium"/>
          <w:color w:val="auto"/>
          <w:sz w:val="24"/>
          <w:szCs w:val="24"/>
          <w14:ligatures w14:val="none"/>
        </w:rPr>
      </w:pPr>
      <w:r w:rsidRPr="002C6671">
        <w:rPr>
          <w:rFonts w:ascii="PF Din Text Cond Pro Medium" w:hAnsi="PF Din Text Cond Pro Medium"/>
          <w:noProof/>
          <w:sz w:val="24"/>
          <w:szCs w:val="24"/>
        </w:rPr>
        <w:t>Налоговые органы республики рекоменду</w:t>
      </w:r>
      <w:r w:rsidR="00C03003" w:rsidRPr="002C6671">
        <w:rPr>
          <w:rFonts w:ascii="PF Din Text Cond Pro Medium" w:hAnsi="PF Din Text Cond Pro Medium"/>
          <w:noProof/>
          <w:sz w:val="24"/>
          <w:szCs w:val="24"/>
        </w:rPr>
        <w:t>ю</w:t>
      </w:r>
      <w:r w:rsidRPr="002C6671">
        <w:rPr>
          <w:rFonts w:ascii="PF Din Text Cond Pro Medium" w:hAnsi="PF Din Text Cond Pro Medium"/>
          <w:noProof/>
          <w:sz w:val="24"/>
          <w:szCs w:val="24"/>
        </w:rPr>
        <w:t>т всем гражданам, имеющим право на налоговые льготы по имущественным налогам и ранее не заявлявшим о них, подать заявление о предоставлении налоговой льготы</w:t>
      </w:r>
      <w:r w:rsidR="00383896" w:rsidRPr="002C6671">
        <w:rPr>
          <w:rFonts w:ascii="PF Din Text Cond Pro Medium" w:hAnsi="PF Din Text Cond Pro Medium"/>
          <w:noProof/>
          <w:sz w:val="24"/>
          <w:szCs w:val="24"/>
        </w:rPr>
        <w:t xml:space="preserve"> </w:t>
      </w:r>
      <w:r w:rsidRPr="002C6671">
        <w:rPr>
          <w:rFonts w:ascii="PF Din Text Cond Pro Medium" w:hAnsi="PF Din Text Cond Pro Medium"/>
          <w:b/>
          <w:noProof/>
          <w:sz w:val="24"/>
          <w:szCs w:val="24"/>
        </w:rPr>
        <w:t xml:space="preserve">до </w:t>
      </w:r>
      <w:r w:rsidR="00B62054">
        <w:rPr>
          <w:rFonts w:ascii="PF Din Text Cond Pro Medium" w:hAnsi="PF Din Text Cond Pro Medium"/>
          <w:b/>
          <w:noProof/>
          <w:sz w:val="24"/>
          <w:szCs w:val="24"/>
        </w:rPr>
        <w:t>30</w:t>
      </w:r>
      <w:r w:rsidRPr="002C6671">
        <w:rPr>
          <w:rFonts w:ascii="PF Din Text Cond Pro Medium" w:hAnsi="PF Din Text Cond Pro Medium"/>
          <w:b/>
          <w:noProof/>
          <w:sz w:val="24"/>
          <w:szCs w:val="24"/>
        </w:rPr>
        <w:t xml:space="preserve"> апреля 202</w:t>
      </w:r>
      <w:r w:rsidR="00A8158B">
        <w:rPr>
          <w:rFonts w:ascii="PF Din Text Cond Pro Medium" w:hAnsi="PF Din Text Cond Pro Medium"/>
          <w:b/>
          <w:noProof/>
          <w:sz w:val="24"/>
          <w:szCs w:val="24"/>
        </w:rPr>
        <w:t>6</w:t>
      </w:r>
      <w:r w:rsidRPr="002C6671">
        <w:rPr>
          <w:rFonts w:ascii="PF Din Text Cond Pro Medium" w:hAnsi="PF Din Text Cond Pro Medium"/>
          <w:b/>
          <w:noProof/>
          <w:sz w:val="24"/>
          <w:szCs w:val="24"/>
        </w:rPr>
        <w:t xml:space="preserve"> года</w:t>
      </w:r>
      <w:r w:rsidRPr="002C6671">
        <w:rPr>
          <w:rFonts w:ascii="PF Din Text Cond Pro Medium" w:hAnsi="PF Din Text Cond Pro Medium"/>
          <w:noProof/>
          <w:sz w:val="24"/>
          <w:szCs w:val="24"/>
        </w:rPr>
        <w:t>.</w:t>
      </w:r>
    </w:p>
    <w:p w:rsidR="00E416A9" w:rsidRDefault="00CC088F" w:rsidP="00806EC9">
      <w:pPr>
        <w:pStyle w:val="a5"/>
        <w:spacing w:line="260" w:lineRule="exact"/>
        <w:ind w:firstLine="0"/>
        <w:rPr>
          <w:rFonts w:ascii="PF Din Text Cond Pro Medium" w:hAnsi="PF Din Text Cond Pro Medium"/>
          <w:color w:val="auto"/>
          <w:sz w:val="24"/>
          <w:szCs w:val="24"/>
          <w14:ligatures w14:val="none"/>
        </w:rPr>
      </w:pPr>
      <w:r w:rsidRPr="002C6671">
        <w:rPr>
          <w:rFonts w:ascii="PF Din Text Cond Pro Medium" w:hAnsi="PF Din Text Cond Pro Medium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697136C" wp14:editId="5CD0F431">
            <wp:simplePos x="0" y="0"/>
            <wp:positionH relativeFrom="column">
              <wp:posOffset>3810</wp:posOffset>
            </wp:positionH>
            <wp:positionV relativeFrom="paragraph">
              <wp:posOffset>23495</wp:posOffset>
            </wp:positionV>
            <wp:extent cx="584835" cy="602615"/>
            <wp:effectExtent l="0" t="0" r="5715" b="6985"/>
            <wp:wrapSquare wrapText="bothSides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73" t="6641" r="6396" b="6611"/>
                    <a:stretch/>
                  </pic:blipFill>
                  <pic:spPr bwMode="auto">
                    <a:xfrm>
                      <a:off x="0" y="0"/>
                      <a:ext cx="58483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99F" w:rsidRPr="002C6671"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>Полный перечень налоговых льгот по имущественным налогам доступен в интернет</w:t>
      </w:r>
      <w:r w:rsidR="00806EC9" w:rsidRPr="002C6671">
        <w:rPr>
          <w:color w:val="auto"/>
          <w:sz w:val="24"/>
          <w:szCs w:val="24"/>
          <w:lang w:val="en-US"/>
          <w14:ligatures w14:val="none"/>
        </w:rPr>
        <w:t> </w:t>
      </w:r>
      <w:r w:rsidR="005F399F" w:rsidRPr="002C6671"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>-</w:t>
      </w:r>
      <w:r w:rsidR="00806EC9" w:rsidRPr="002C6671">
        <w:rPr>
          <w:color w:val="auto"/>
          <w:sz w:val="24"/>
          <w:szCs w:val="24"/>
          <w:lang w:val="en-US"/>
          <w14:ligatures w14:val="none"/>
        </w:rPr>
        <w:t> </w:t>
      </w:r>
      <w:proofErr w:type="gramStart"/>
      <w:r w:rsidR="005F399F" w:rsidRPr="002C6671"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>сервисе</w:t>
      </w:r>
      <w:proofErr w:type="gramEnd"/>
      <w:r w:rsidR="005F399F" w:rsidRPr="002C6671"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 xml:space="preserve"> </w:t>
      </w:r>
      <w:r w:rsidR="005F399F" w:rsidRPr="002C6671">
        <w:rPr>
          <w:rFonts w:ascii="PF Din Text Cond Pro Medium" w:hAnsi="PF Din Text Cond Pro Medium"/>
          <w:bCs/>
          <w:color w:val="auto"/>
          <w:sz w:val="24"/>
          <w:szCs w:val="24"/>
          <w14:ligatures w14:val="none"/>
        </w:rPr>
        <w:t xml:space="preserve">«Справочная информация о ставках и льготах по имущественным налогам» </w:t>
      </w:r>
      <w:r w:rsidR="00C03003" w:rsidRPr="002C6671">
        <w:rPr>
          <w:rFonts w:ascii="PF Din Text Cond Pro Medium" w:hAnsi="PF Din Text Cond Pro Medium"/>
          <w:bCs/>
          <w:color w:val="auto"/>
          <w:sz w:val="24"/>
          <w:szCs w:val="24"/>
          <w14:ligatures w14:val="none"/>
        </w:rPr>
        <w:t xml:space="preserve">на сайте </w:t>
      </w:r>
      <w:r w:rsidR="00C03003" w:rsidRPr="002C6671"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>ФНС России</w:t>
      </w:r>
      <w:r w:rsidR="002C6671"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 xml:space="preserve"> </w:t>
      </w:r>
      <w:r w:rsidR="002C6671">
        <w:rPr>
          <w:rFonts w:ascii="PF Din Text Cond Pro Medium" w:hAnsi="PF Din Text Cond Pro Medium"/>
          <w:color w:val="auto"/>
          <w:sz w:val="24"/>
          <w:szCs w:val="24"/>
          <w:lang w:val="en-US"/>
          <w14:ligatures w14:val="none"/>
        </w:rPr>
        <w:t>www</w:t>
      </w:r>
      <w:r w:rsidR="002C6671" w:rsidRPr="002C6671"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>.</w:t>
      </w:r>
      <w:proofErr w:type="spellStart"/>
      <w:r w:rsidR="002C6671">
        <w:rPr>
          <w:rFonts w:ascii="PF Din Text Cond Pro Medium" w:hAnsi="PF Din Text Cond Pro Medium"/>
          <w:color w:val="auto"/>
          <w:sz w:val="24"/>
          <w:szCs w:val="24"/>
          <w:lang w:val="en-US"/>
          <w14:ligatures w14:val="none"/>
        </w:rPr>
        <w:t>nalog</w:t>
      </w:r>
      <w:proofErr w:type="spellEnd"/>
      <w:r w:rsidR="002C6671" w:rsidRPr="002C6671"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>.</w:t>
      </w:r>
      <w:proofErr w:type="spellStart"/>
      <w:r w:rsidR="002C6671">
        <w:rPr>
          <w:rFonts w:ascii="PF Din Text Cond Pro Medium" w:hAnsi="PF Din Text Cond Pro Medium"/>
          <w:color w:val="auto"/>
          <w:sz w:val="24"/>
          <w:szCs w:val="24"/>
          <w:lang w:val="en-US"/>
          <w14:ligatures w14:val="none"/>
        </w:rPr>
        <w:t>gov</w:t>
      </w:r>
      <w:proofErr w:type="spellEnd"/>
      <w:r w:rsidR="002C6671" w:rsidRPr="002C6671"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>.</w:t>
      </w:r>
      <w:proofErr w:type="spellStart"/>
      <w:r w:rsidR="002C6671">
        <w:rPr>
          <w:rFonts w:ascii="PF Din Text Cond Pro Medium" w:hAnsi="PF Din Text Cond Pro Medium"/>
          <w:color w:val="auto"/>
          <w:sz w:val="24"/>
          <w:szCs w:val="24"/>
          <w:lang w:val="en-US"/>
          <w14:ligatures w14:val="none"/>
        </w:rPr>
        <w:t>ru</w:t>
      </w:r>
      <w:proofErr w:type="spellEnd"/>
      <w:r w:rsidR="005F399F" w:rsidRPr="002C6671"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>.</w:t>
      </w:r>
      <w:r w:rsidR="002C6671"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 xml:space="preserve"> </w:t>
      </w:r>
    </w:p>
    <w:p w:rsidR="00E416A9" w:rsidRPr="002C6671" w:rsidRDefault="00383896" w:rsidP="00806EC9">
      <w:pPr>
        <w:pStyle w:val="a5"/>
        <w:spacing w:line="260" w:lineRule="exact"/>
        <w:ind w:firstLine="0"/>
        <w:jc w:val="left"/>
        <w:rPr>
          <w:rFonts w:ascii="PF Din Text Cond Pro Medium" w:hAnsi="PF Din Text Cond Pro Medium"/>
          <w:color w:val="auto"/>
          <w:sz w:val="24"/>
          <w:szCs w:val="24"/>
          <w14:ligatures w14:val="none"/>
        </w:rPr>
      </w:pPr>
      <w:r w:rsidRPr="002C6671">
        <w:rPr>
          <w:rFonts w:ascii="PF Din Text Cond Pro Medium" w:hAnsi="PF Din Text Cond Pro Medium"/>
          <w:b/>
          <w:color w:val="auto"/>
          <w:sz w:val="24"/>
          <w:szCs w:val="24"/>
          <w14:ligatures w14:val="none"/>
        </w:rPr>
        <w:t>Подать</w:t>
      </w:r>
      <w:r w:rsidR="00E416A9" w:rsidRPr="002C6671">
        <w:rPr>
          <w:rFonts w:ascii="PF Din Text Cond Pro Medium" w:hAnsi="PF Din Text Cond Pro Medium"/>
          <w:b/>
          <w:color w:val="auto"/>
          <w:sz w:val="24"/>
          <w:szCs w:val="24"/>
          <w14:ligatures w14:val="none"/>
        </w:rPr>
        <w:t xml:space="preserve"> заявление можно любым удобным способом</w:t>
      </w:r>
      <w:r w:rsidR="00E416A9" w:rsidRPr="002C6671"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>:</w:t>
      </w:r>
    </w:p>
    <w:p w:rsidR="008C1715" w:rsidRPr="002C6671" w:rsidRDefault="008C1715" w:rsidP="002C6671">
      <w:pPr>
        <w:pStyle w:val="a5"/>
        <w:numPr>
          <w:ilvl w:val="0"/>
          <w:numId w:val="1"/>
        </w:numPr>
        <w:spacing w:line="260" w:lineRule="exact"/>
        <w:ind w:left="284" w:hanging="284"/>
        <w:rPr>
          <w:rFonts w:ascii="PF Din Text Cond Pro Medium" w:hAnsi="PF Din Text Cond Pro Medium"/>
          <w:color w:val="auto"/>
          <w:sz w:val="24"/>
          <w:szCs w:val="24"/>
          <w14:ligatures w14:val="none"/>
        </w:rPr>
      </w:pPr>
      <w:r w:rsidRPr="002C6671"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 xml:space="preserve">через Личный кабинет налогоплательщика </w:t>
      </w:r>
      <w:r w:rsidR="00731E3F"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 xml:space="preserve">или мобильное приложение «Налоги ФЛ» </w:t>
      </w:r>
      <w:r w:rsidRPr="002C6671"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>(</w:t>
      </w:r>
      <w:r w:rsidR="00383896" w:rsidRPr="002C6671"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>«</w:t>
      </w:r>
      <w:r w:rsidR="00731E3F"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>Услуги</w:t>
      </w:r>
      <w:r w:rsidR="00383896" w:rsidRPr="002C6671"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 xml:space="preserve">» </w:t>
      </w:r>
      <w:r w:rsidR="002C6671" w:rsidRPr="002C6671"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>&gt;</w:t>
      </w:r>
      <w:r w:rsidR="00383896" w:rsidRPr="002C6671"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 xml:space="preserve"> «</w:t>
      </w:r>
      <w:r w:rsidR="00731E3F"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>Оформить</w:t>
      </w:r>
      <w:r w:rsidR="00383896" w:rsidRPr="002C6671"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 xml:space="preserve"> льготу»</w:t>
      </w:r>
      <w:r w:rsidRPr="002C6671"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>)</w:t>
      </w:r>
      <w:r w:rsidR="00731E3F"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>;</w:t>
      </w:r>
    </w:p>
    <w:p w:rsidR="00E416A9" w:rsidRPr="002C6671" w:rsidRDefault="00E416A9" w:rsidP="002C6671">
      <w:pPr>
        <w:pStyle w:val="a5"/>
        <w:numPr>
          <w:ilvl w:val="0"/>
          <w:numId w:val="1"/>
        </w:numPr>
        <w:spacing w:line="260" w:lineRule="exact"/>
        <w:ind w:left="284" w:hanging="284"/>
        <w:rPr>
          <w:rFonts w:ascii="PF Din Text Cond Pro Medium" w:hAnsi="PF Din Text Cond Pro Medium"/>
          <w:color w:val="auto"/>
          <w:sz w:val="24"/>
          <w:szCs w:val="24"/>
          <w14:ligatures w14:val="none"/>
        </w:rPr>
      </w:pPr>
      <w:r w:rsidRPr="002C6671"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 xml:space="preserve">лично в </w:t>
      </w:r>
      <w:r w:rsidR="005F399F" w:rsidRPr="002C6671"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>любо</w:t>
      </w:r>
      <w:r w:rsidR="00AF664B" w:rsidRPr="002C6671"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>м</w:t>
      </w:r>
      <w:r w:rsidR="005F399F" w:rsidRPr="002C6671"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 xml:space="preserve"> офис</w:t>
      </w:r>
      <w:r w:rsidR="00AF664B" w:rsidRPr="002C6671"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>е</w:t>
      </w:r>
      <w:r w:rsidR="005F399F" w:rsidRPr="002C6671"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 xml:space="preserve"> </w:t>
      </w:r>
      <w:r w:rsidRPr="002C6671"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>МФЦ</w:t>
      </w:r>
      <w:r w:rsidR="00731E3F" w:rsidRPr="00731E3F"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 xml:space="preserve"> </w:t>
      </w:r>
      <w:r w:rsidR="00731E3F" w:rsidRPr="002C6671"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>или налоговом органе</w:t>
      </w:r>
      <w:r w:rsidR="00731E3F"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>;</w:t>
      </w:r>
    </w:p>
    <w:p w:rsidR="00E416A9" w:rsidRDefault="00E416A9" w:rsidP="002C6671">
      <w:pPr>
        <w:pStyle w:val="a5"/>
        <w:numPr>
          <w:ilvl w:val="0"/>
          <w:numId w:val="1"/>
        </w:numPr>
        <w:spacing w:line="260" w:lineRule="exact"/>
        <w:ind w:left="284" w:hanging="284"/>
        <w:rPr>
          <w:rFonts w:ascii="PF Din Text Cond Pro Medium" w:hAnsi="PF Din Text Cond Pro Medium"/>
          <w:color w:val="auto"/>
          <w:sz w:val="24"/>
          <w:szCs w:val="24"/>
          <w14:ligatures w14:val="none"/>
        </w:rPr>
      </w:pPr>
      <w:r w:rsidRPr="002C6671"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 xml:space="preserve">почтовым отправлением </w:t>
      </w:r>
      <w:r w:rsidR="00AF664B" w:rsidRPr="002C6671"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 xml:space="preserve">в налоговый орган </w:t>
      </w:r>
      <w:r w:rsidRPr="002C6671"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>с описью вложения.</w:t>
      </w:r>
    </w:p>
    <w:p w:rsidR="00BB0B30" w:rsidRDefault="002C6671" w:rsidP="002C6671">
      <w:pPr>
        <w:pStyle w:val="a5"/>
        <w:spacing w:line="260" w:lineRule="exact"/>
        <w:ind w:firstLine="284"/>
        <w:rPr>
          <w:rFonts w:ascii="PF Din Text Cond Pro Medium" w:hAnsi="PF Din Text Cond Pro Medium"/>
          <w:color w:val="auto"/>
          <w:sz w:val="24"/>
          <w:szCs w:val="24"/>
          <w14:ligatures w14:val="none"/>
        </w:rPr>
      </w:pPr>
      <w:r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 xml:space="preserve">Подробную информацию о порядке предоставления </w:t>
      </w:r>
      <w:r w:rsidRPr="002C6671">
        <w:rPr>
          <w:rFonts w:ascii="PF Din Text Cond Pro Medium" w:hAnsi="PF Din Text Cond Pro Medium"/>
          <w:b/>
          <w:color w:val="auto"/>
          <w:sz w:val="24"/>
          <w:szCs w:val="24"/>
          <w14:ligatures w14:val="none"/>
        </w:rPr>
        <w:t>налоговых льгот</w:t>
      </w:r>
      <w:r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 xml:space="preserve"> можно получить по телефону «горячей» линии </w:t>
      </w:r>
      <w:r w:rsidR="00731E3F"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 xml:space="preserve">УФНС России </w:t>
      </w:r>
      <w:r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>по Республике Башкортостан</w:t>
      </w:r>
      <w:r w:rsidR="00731E3F"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>:</w:t>
      </w:r>
      <w:r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 xml:space="preserve"> </w:t>
      </w:r>
      <w:r w:rsidR="006135DE">
        <w:rPr>
          <w:rFonts w:ascii="PF Din Text Cond Pro Medium" w:hAnsi="PF Din Text Cond Pro Medium"/>
          <w:b/>
          <w:color w:val="auto"/>
          <w:sz w:val="24"/>
          <w:szCs w:val="24"/>
          <w14:ligatures w14:val="none"/>
        </w:rPr>
        <w:t>8-347-</w:t>
      </w:r>
      <w:r w:rsidR="00731E3F">
        <w:rPr>
          <w:rFonts w:ascii="PF Din Text Cond Pro Medium" w:hAnsi="PF Din Text Cond Pro Medium"/>
          <w:b/>
          <w:color w:val="auto"/>
          <w:sz w:val="24"/>
          <w:szCs w:val="24"/>
          <w14:ligatures w14:val="none"/>
        </w:rPr>
        <w:t>215-10-70 (</w:t>
      </w:r>
      <w:r w:rsidR="006135DE">
        <w:rPr>
          <w:rFonts w:ascii="PF Din Text Cond Pro Medium" w:hAnsi="PF Din Text Cond Pro Medium"/>
          <w:b/>
          <w:color w:val="auto"/>
          <w:sz w:val="24"/>
          <w:szCs w:val="24"/>
          <w14:ligatures w14:val="none"/>
        </w:rPr>
        <w:t>доб.</w:t>
      </w:r>
      <w:r w:rsidR="00731E3F">
        <w:rPr>
          <w:rFonts w:ascii="PF Din Text Cond Pro Medium" w:hAnsi="PF Din Text Cond Pro Medium"/>
          <w:b/>
          <w:color w:val="auto"/>
          <w:sz w:val="24"/>
          <w:szCs w:val="24"/>
          <w14:ligatures w14:val="none"/>
        </w:rPr>
        <w:t>55-55)</w:t>
      </w:r>
      <w:r>
        <w:rPr>
          <w:rFonts w:ascii="PF Din Text Cond Pro Medium" w:hAnsi="PF Din Text Cond Pro Medium"/>
          <w:color w:val="auto"/>
          <w:sz w:val="24"/>
          <w:szCs w:val="24"/>
          <w14:ligatures w14:val="none"/>
        </w:rPr>
        <w:t>.</w:t>
      </w:r>
    </w:p>
    <w:p w:rsidR="000269D0" w:rsidRDefault="000269D0" w:rsidP="002C6671">
      <w:pPr>
        <w:pStyle w:val="a5"/>
        <w:spacing w:line="260" w:lineRule="exact"/>
        <w:ind w:firstLine="284"/>
        <w:rPr>
          <w:rFonts w:ascii="PF Din Text Cond Pro Medium" w:hAnsi="PF Din Text Cond Pro Medium"/>
          <w:color w:val="auto"/>
          <w:sz w:val="24"/>
          <w:szCs w:val="24"/>
          <w14:ligatures w14:val="none"/>
        </w:rPr>
      </w:pPr>
    </w:p>
    <w:p w:rsidR="000269D0" w:rsidRPr="000269D0" w:rsidRDefault="000269D0" w:rsidP="000269D0">
      <w:pPr>
        <w:pStyle w:val="a5"/>
        <w:spacing w:line="260" w:lineRule="exact"/>
        <w:ind w:firstLine="284"/>
        <w:jc w:val="right"/>
        <w:rPr>
          <w:rFonts w:ascii="PF Din Text Cond Pro Medium" w:hAnsi="PF Din Text Cond Pro Medium"/>
          <w:b/>
          <w:color w:val="auto"/>
          <w:sz w:val="24"/>
          <w:szCs w:val="24"/>
          <w14:ligatures w14:val="none"/>
        </w:rPr>
      </w:pPr>
      <w:proofErr w:type="gramStart"/>
      <w:r w:rsidRPr="000269D0">
        <w:rPr>
          <w:rFonts w:ascii="PF Din Text Cond Pro Medium" w:hAnsi="PF Din Text Cond Pro Medium"/>
          <w:b/>
          <w:color w:val="auto"/>
          <w:sz w:val="24"/>
          <w:szCs w:val="24"/>
          <w14:ligatures w14:val="none"/>
        </w:rPr>
        <w:t>Межрайонная</w:t>
      </w:r>
      <w:proofErr w:type="gramEnd"/>
      <w:r w:rsidRPr="000269D0">
        <w:rPr>
          <w:rFonts w:ascii="PF Din Text Cond Pro Medium" w:hAnsi="PF Din Text Cond Pro Medium"/>
          <w:b/>
          <w:color w:val="auto"/>
          <w:sz w:val="24"/>
          <w:szCs w:val="24"/>
          <w14:ligatures w14:val="none"/>
        </w:rPr>
        <w:t xml:space="preserve"> ИФНС России № 31 по Республике Башкортостан</w:t>
      </w:r>
    </w:p>
    <w:p w:rsidR="00BB0B30" w:rsidRPr="00806EC9" w:rsidRDefault="00BB0B30" w:rsidP="00806EC9">
      <w:pPr>
        <w:pStyle w:val="a5"/>
        <w:spacing w:line="270" w:lineRule="exact"/>
        <w:ind w:firstLine="0"/>
        <w:jc w:val="center"/>
        <w:rPr>
          <w:rFonts w:ascii="PF Din Text Cond Pro Medium" w:hAnsi="PF Din Text Cond Pro Medium"/>
          <w:color w:val="auto"/>
          <w:sz w:val="28"/>
          <w:szCs w:val="28"/>
          <w14:ligatures w14:val="none"/>
        </w:rPr>
      </w:pPr>
      <w:r w:rsidRPr="00806EC9">
        <w:rPr>
          <w:rFonts w:ascii="PF Din Text Cond Pro Medium" w:hAnsi="PF Din Text Cond Pro Medium"/>
          <w:color w:val="auto"/>
          <w:sz w:val="28"/>
          <w:szCs w:val="28"/>
          <w14:ligatures w14:val="none"/>
        </w:rPr>
        <w:t>___________</w:t>
      </w:r>
      <w:bookmarkStart w:id="0" w:name="_GoBack"/>
      <w:bookmarkEnd w:id="0"/>
    </w:p>
    <w:sectPr w:rsidR="00BB0B30" w:rsidRPr="00806EC9" w:rsidSect="002C6671">
      <w:pgSz w:w="11906" w:h="16838"/>
      <w:pgMar w:top="709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 Medium">
    <w:altName w:val="Candara"/>
    <w:charset w:val="CC"/>
    <w:family w:val="auto"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E5618"/>
    <w:multiLevelType w:val="hybridMultilevel"/>
    <w:tmpl w:val="43E63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D8"/>
    <w:rsid w:val="000269D0"/>
    <w:rsid w:val="00090982"/>
    <w:rsid w:val="000F194E"/>
    <w:rsid w:val="000F49F8"/>
    <w:rsid w:val="00124186"/>
    <w:rsid w:val="00127BCC"/>
    <w:rsid w:val="0019757C"/>
    <w:rsid w:val="002C6671"/>
    <w:rsid w:val="00304FAE"/>
    <w:rsid w:val="00334369"/>
    <w:rsid w:val="00383896"/>
    <w:rsid w:val="003A263B"/>
    <w:rsid w:val="003F2337"/>
    <w:rsid w:val="00455704"/>
    <w:rsid w:val="005064C1"/>
    <w:rsid w:val="00571E92"/>
    <w:rsid w:val="005C5279"/>
    <w:rsid w:val="005F399F"/>
    <w:rsid w:val="006135DE"/>
    <w:rsid w:val="006C012A"/>
    <w:rsid w:val="00710979"/>
    <w:rsid w:val="00731E3F"/>
    <w:rsid w:val="00737F27"/>
    <w:rsid w:val="00791E2B"/>
    <w:rsid w:val="00806EC9"/>
    <w:rsid w:val="008C1715"/>
    <w:rsid w:val="008D6CF8"/>
    <w:rsid w:val="00926263"/>
    <w:rsid w:val="009C30A3"/>
    <w:rsid w:val="009C543D"/>
    <w:rsid w:val="00A8158B"/>
    <w:rsid w:val="00AA2A31"/>
    <w:rsid w:val="00AF664B"/>
    <w:rsid w:val="00B62054"/>
    <w:rsid w:val="00B86B88"/>
    <w:rsid w:val="00BB0B30"/>
    <w:rsid w:val="00BB2050"/>
    <w:rsid w:val="00C03003"/>
    <w:rsid w:val="00C55F97"/>
    <w:rsid w:val="00CC088F"/>
    <w:rsid w:val="00CD3B12"/>
    <w:rsid w:val="00CD3DD8"/>
    <w:rsid w:val="00CE6966"/>
    <w:rsid w:val="00CF3EAE"/>
    <w:rsid w:val="00D00804"/>
    <w:rsid w:val="00DF00D4"/>
    <w:rsid w:val="00E3255D"/>
    <w:rsid w:val="00E37C3E"/>
    <w:rsid w:val="00E416A9"/>
    <w:rsid w:val="00EE5A9D"/>
    <w:rsid w:val="00E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свой"/>
    <w:basedOn w:val="a"/>
    <w:qFormat/>
    <w:rsid w:val="000F49F8"/>
    <w:pPr>
      <w:spacing w:after="0" w:line="240" w:lineRule="auto"/>
      <w:ind w:firstLine="709"/>
      <w:jc w:val="both"/>
    </w:pPr>
    <w:rPr>
      <w:rFonts w:ascii="Times New Roman" w:eastAsia="Times New Roman" w:hAnsi="Times New Roman" w:cs="New York"/>
      <w:sz w:val="26"/>
      <w:szCs w:val="20"/>
      <w:lang w:eastAsia="ru-RU"/>
    </w:rPr>
  </w:style>
  <w:style w:type="character" w:styleId="a4">
    <w:name w:val="Hyperlink"/>
    <w:basedOn w:val="a0"/>
    <w:uiPriority w:val="99"/>
    <w:unhideWhenUsed/>
    <w:rsid w:val="00AA2A31"/>
    <w:rPr>
      <w:color w:val="0000FF"/>
      <w:u w:val="single"/>
    </w:rPr>
  </w:style>
  <w:style w:type="paragraph" w:customStyle="1" w:styleId="a5">
    <w:name w:val="Обычный для текста"/>
    <w:basedOn w:val="a"/>
    <w:rsid w:val="00AA2A31"/>
    <w:pPr>
      <w:spacing w:after="0" w:line="273" w:lineRule="auto"/>
      <w:ind w:firstLine="709"/>
      <w:jc w:val="both"/>
    </w:pPr>
    <w:rPr>
      <w:rFonts w:ascii="Times New Roman" w:eastAsia="Times New Roman" w:hAnsi="Times New Roman" w:cs="Times New Roman"/>
      <w:color w:val="000000"/>
      <w:kern w:val="28"/>
      <w:sz w:val="26"/>
      <w:lang w:eastAsia="ru-RU"/>
      <w14:ligatures w14:val="standard"/>
      <w14:cntxtAlts/>
    </w:rPr>
  </w:style>
  <w:style w:type="paragraph" w:styleId="a6">
    <w:name w:val="Balloon Text"/>
    <w:basedOn w:val="a"/>
    <w:link w:val="a7"/>
    <w:uiPriority w:val="99"/>
    <w:semiHidden/>
    <w:unhideWhenUsed/>
    <w:rsid w:val="00E37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7C3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D00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свой"/>
    <w:basedOn w:val="a"/>
    <w:qFormat/>
    <w:rsid w:val="000F49F8"/>
    <w:pPr>
      <w:spacing w:after="0" w:line="240" w:lineRule="auto"/>
      <w:ind w:firstLine="709"/>
      <w:jc w:val="both"/>
    </w:pPr>
    <w:rPr>
      <w:rFonts w:ascii="Times New Roman" w:eastAsia="Times New Roman" w:hAnsi="Times New Roman" w:cs="New York"/>
      <w:sz w:val="26"/>
      <w:szCs w:val="20"/>
      <w:lang w:eastAsia="ru-RU"/>
    </w:rPr>
  </w:style>
  <w:style w:type="character" w:styleId="a4">
    <w:name w:val="Hyperlink"/>
    <w:basedOn w:val="a0"/>
    <w:uiPriority w:val="99"/>
    <w:unhideWhenUsed/>
    <w:rsid w:val="00AA2A31"/>
    <w:rPr>
      <w:color w:val="0000FF"/>
      <w:u w:val="single"/>
    </w:rPr>
  </w:style>
  <w:style w:type="paragraph" w:customStyle="1" w:styleId="a5">
    <w:name w:val="Обычный для текста"/>
    <w:basedOn w:val="a"/>
    <w:rsid w:val="00AA2A31"/>
    <w:pPr>
      <w:spacing w:after="0" w:line="273" w:lineRule="auto"/>
      <w:ind w:firstLine="709"/>
      <w:jc w:val="both"/>
    </w:pPr>
    <w:rPr>
      <w:rFonts w:ascii="Times New Roman" w:eastAsia="Times New Roman" w:hAnsi="Times New Roman" w:cs="Times New Roman"/>
      <w:color w:val="000000"/>
      <w:kern w:val="28"/>
      <w:sz w:val="26"/>
      <w:lang w:eastAsia="ru-RU"/>
      <w14:ligatures w14:val="standard"/>
      <w14:cntxtAlts/>
    </w:rPr>
  </w:style>
  <w:style w:type="paragraph" w:styleId="a6">
    <w:name w:val="Balloon Text"/>
    <w:basedOn w:val="a"/>
    <w:link w:val="a7"/>
    <w:uiPriority w:val="99"/>
    <w:semiHidden/>
    <w:unhideWhenUsed/>
    <w:rsid w:val="00E37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7C3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D00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Мардамшина Лилия Фангаровна</dc:creator>
  <cp:lastModifiedBy>Янтурина Эльвира Минулловна</cp:lastModifiedBy>
  <cp:revision>11</cp:revision>
  <cp:lastPrinted>2021-01-27T09:37:00Z</cp:lastPrinted>
  <dcterms:created xsi:type="dcterms:W3CDTF">2023-01-18T11:50:00Z</dcterms:created>
  <dcterms:modified xsi:type="dcterms:W3CDTF">2026-01-28T10:41:00Z</dcterms:modified>
</cp:coreProperties>
</file>